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Vaccine Education / Town Hall(s) Instructions: </w:t>
      </w:r>
      <w:r w:rsidDel="00000000" w:rsidR="00000000" w:rsidRPr="00000000">
        <w:rPr>
          <w:rFonts w:ascii="Times New Roman" w:cs="Times New Roman" w:eastAsia="Times New Roman" w:hAnsi="Times New Roman"/>
          <w:sz w:val="24"/>
          <w:szCs w:val="24"/>
          <w:rtl w:val="0"/>
        </w:rPr>
        <w:t xml:space="preserve">change highlighted brackets with personalized information</w:t>
      </w:r>
    </w:p>
    <w:p w:rsidR="00000000" w:rsidDel="00000000" w:rsidP="00000000" w:rsidRDefault="00000000" w:rsidRPr="00000000" w14:paraId="00000002">
      <w:pPr>
        <w:widowControl w:val="0"/>
        <w:spacing w:before="3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before="3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line:</w:t>
      </w:r>
      <w:r w:rsidDel="00000000" w:rsidR="00000000" w:rsidRPr="00000000">
        <w:rPr>
          <w:rFonts w:ascii="Times New Roman" w:cs="Times New Roman" w:eastAsia="Times New Roman" w:hAnsi="Times New Roman"/>
          <w:sz w:val="24"/>
          <w:szCs w:val="24"/>
          <w:rtl w:val="0"/>
        </w:rPr>
        <w:t xml:space="preserve"> Vaccine Education Town Hall- Your Questions Answered!</w:t>
      </w:r>
    </w:p>
    <w:p w:rsidR="00000000" w:rsidDel="00000000" w:rsidP="00000000" w:rsidRDefault="00000000" w:rsidRPr="00000000" w14:paraId="00000004">
      <w:pPr>
        <w:widowControl w:val="0"/>
        <w:spacing w:before="32"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sz w:val="24"/>
          <w:szCs w:val="24"/>
          <w:highlight w:val="yellow"/>
          <w:rtl w:val="0"/>
        </w:rPr>
        <w:t xml:space="preserve">[Employee's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widowControl w:val="0"/>
        <w:spacing w:before="1" w:line="246.99999999999994" w:lineRule="auto"/>
        <w:ind w:left="0" w:right="91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before="1" w:line="246.99999999999994" w:lineRule="auto"/>
        <w:ind w:left="0" w:right="9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this email finds you in good health and high spirits. At </w:t>
      </w:r>
      <w:r w:rsidDel="00000000" w:rsidR="00000000" w:rsidRPr="00000000">
        <w:rPr>
          <w:rFonts w:ascii="Times New Roman" w:cs="Times New Roman" w:eastAsia="Times New Roman" w:hAnsi="Times New Roman"/>
          <w:sz w:val="24"/>
          <w:szCs w:val="24"/>
          <w:highlight w:val="yellow"/>
          <w:rtl w:val="0"/>
        </w:rPr>
        <w:t xml:space="preserve">[COMPANY NAME]</w:t>
      </w:r>
      <w:r w:rsidDel="00000000" w:rsidR="00000000" w:rsidRPr="00000000">
        <w:rPr>
          <w:rFonts w:ascii="Times New Roman" w:cs="Times New Roman" w:eastAsia="Times New Roman" w:hAnsi="Times New Roman"/>
          <w:sz w:val="24"/>
          <w:szCs w:val="24"/>
          <w:rtl w:val="0"/>
        </w:rPr>
        <w:t xml:space="preserve">, we believe that an informed and empowered workforce is the key to creating a safe and healthy workplace. To support your decision-making process regarding </w:t>
      </w:r>
      <w:r w:rsidDel="00000000" w:rsidR="00000000" w:rsidRPr="00000000">
        <w:rPr>
          <w:rFonts w:ascii="Times New Roman" w:cs="Times New Roman" w:eastAsia="Times New Roman" w:hAnsi="Times New Roman"/>
          <w:sz w:val="24"/>
          <w:szCs w:val="24"/>
          <w:highlight w:val="yellow"/>
          <w:rtl w:val="0"/>
        </w:rPr>
        <w:t xml:space="preserve">[TYPE OF VACCINE] </w:t>
      </w:r>
      <w:r w:rsidDel="00000000" w:rsidR="00000000" w:rsidRPr="00000000">
        <w:rPr>
          <w:rFonts w:ascii="Times New Roman" w:cs="Times New Roman" w:eastAsia="Times New Roman" w:hAnsi="Times New Roman"/>
          <w:sz w:val="24"/>
          <w:szCs w:val="24"/>
          <w:rtl w:val="0"/>
        </w:rPr>
        <w:t xml:space="preserve">vaccinations, we are delighted to invite you to a special Vaccine Education Town Hall.</w:t>
      </w:r>
    </w:p>
    <w:p w:rsidR="00000000" w:rsidDel="00000000" w:rsidP="00000000" w:rsidRDefault="00000000" w:rsidRPr="00000000" w14:paraId="00000008">
      <w:pPr>
        <w:widowControl w:val="0"/>
        <w:spacing w:before="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Details</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Date] </w:t>
      </w:r>
    </w:p>
    <w:p w:rsidR="00000000" w:rsidDel="00000000" w:rsidP="00000000" w:rsidRDefault="00000000" w:rsidRPr="00000000" w14:paraId="0000000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highlight w:val="yellow"/>
          <w:rtl w:val="0"/>
        </w:rPr>
        <w:t xml:space="preserve">[Insert Time]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Location / Virtual link]</w:t>
      </w:r>
      <w:r w:rsidDel="00000000" w:rsidR="00000000" w:rsidRPr="00000000">
        <w:rPr>
          <w:rtl w:val="0"/>
        </w:rPr>
      </w:r>
    </w:p>
    <w:p w:rsidR="00000000" w:rsidDel="00000000" w:rsidP="00000000" w:rsidRDefault="00000000" w:rsidRPr="00000000" w14:paraId="0000000E">
      <w:pPr>
        <w:widowControl w:val="0"/>
        <w:spacing w:line="246.99999999999994" w:lineRule="auto"/>
        <w:ind w:left="0" w:right="11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6.99999999999994" w:lineRule="auto"/>
        <w:ind w:left="0" w:right="1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town hall will provide you with valuable insights into the </w:t>
      </w:r>
      <w:r w:rsidDel="00000000" w:rsidR="00000000" w:rsidRPr="00000000">
        <w:rPr>
          <w:rFonts w:ascii="Times New Roman" w:cs="Times New Roman" w:eastAsia="Times New Roman" w:hAnsi="Times New Roman"/>
          <w:sz w:val="24"/>
          <w:szCs w:val="24"/>
          <w:highlight w:val="yellow"/>
          <w:rtl w:val="0"/>
        </w:rPr>
        <w:t xml:space="preserve">[TYPE OF VACCINE] </w:t>
      </w:r>
      <w:r w:rsidDel="00000000" w:rsidR="00000000" w:rsidRPr="00000000">
        <w:rPr>
          <w:rFonts w:ascii="Times New Roman" w:cs="Times New Roman" w:eastAsia="Times New Roman" w:hAnsi="Times New Roman"/>
          <w:sz w:val="24"/>
          <w:szCs w:val="24"/>
          <w:rtl w:val="0"/>
        </w:rPr>
        <w:t xml:space="preserve">vaccines, their safety, efficacy, and the importance of vaccination in preventing illness. We understand that accurate information is essential in making informed choices, and our goal is to equip you with the knowledge necessary to make the best decision for yourself and your loved ones.</w:t>
      </w:r>
    </w:p>
    <w:p w:rsidR="00000000" w:rsidDel="00000000" w:rsidP="00000000" w:rsidRDefault="00000000" w:rsidRPr="00000000" w14:paraId="00000010">
      <w:pPr>
        <w:widowControl w:val="0"/>
        <w:spacing w:before="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for the Vaccine Education Town Hall:</w:t>
      </w:r>
    </w:p>
    <w:p w:rsidR="00000000" w:rsidDel="00000000" w:rsidP="00000000" w:rsidRDefault="00000000" w:rsidRPr="00000000" w14:paraId="00000012">
      <w:pPr>
        <w:widowControl w:val="0"/>
        <w:spacing w:before="1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tabs>
          <w:tab w:val="left" w:leader="none" w:pos="821"/>
        </w:tabs>
        <w:spacing w:line="246.99999999999994" w:lineRule="auto"/>
        <w:ind w:left="720" w:right="1039"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Expert Speaker Presentation: </w:t>
      </w:r>
      <w:r w:rsidDel="00000000" w:rsidR="00000000" w:rsidRPr="00000000">
        <w:rPr>
          <w:rFonts w:ascii="Times New Roman" w:cs="Times New Roman" w:eastAsia="Times New Roman" w:hAnsi="Times New Roman"/>
          <w:sz w:val="24"/>
          <w:szCs w:val="24"/>
          <w:rtl w:val="0"/>
        </w:rPr>
        <w:t xml:space="preserve">We have invited a healthcare professional with expertise in vaccinations and infectious diseases to share the latest data, research, and insights on </w:t>
      </w:r>
      <w:r w:rsidDel="00000000" w:rsidR="00000000" w:rsidRPr="00000000">
        <w:rPr>
          <w:rFonts w:ascii="Times New Roman" w:cs="Times New Roman" w:eastAsia="Times New Roman" w:hAnsi="Times New Roman"/>
          <w:sz w:val="24"/>
          <w:szCs w:val="24"/>
          <w:highlight w:val="yellow"/>
          <w:rtl w:val="0"/>
        </w:rPr>
        <w:t xml:space="preserve">[TYPE OF VACCINE] </w:t>
      </w:r>
      <w:r w:rsidDel="00000000" w:rsidR="00000000" w:rsidRPr="00000000">
        <w:rPr>
          <w:rFonts w:ascii="Times New Roman" w:cs="Times New Roman" w:eastAsia="Times New Roman" w:hAnsi="Times New Roman"/>
          <w:sz w:val="24"/>
          <w:szCs w:val="24"/>
          <w:rtl w:val="0"/>
        </w:rPr>
        <w:t xml:space="preserve"> vaccines. They will address common concerns, debunk myths, and clarify any doubts you may have.</w:t>
      </w:r>
    </w:p>
    <w:p w:rsidR="00000000" w:rsidDel="00000000" w:rsidP="00000000" w:rsidRDefault="00000000" w:rsidRPr="00000000" w14:paraId="00000014">
      <w:pPr>
        <w:widowControl w:val="0"/>
        <w:numPr>
          <w:ilvl w:val="0"/>
          <w:numId w:val="1"/>
        </w:numPr>
        <w:tabs>
          <w:tab w:val="left" w:leader="none" w:pos="821"/>
        </w:tabs>
        <w:spacing w:line="246.99999999999994" w:lineRule="auto"/>
        <w:ind w:left="720" w:right="1039"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Question and Answer Session: </w:t>
      </w:r>
      <w:r w:rsidDel="00000000" w:rsidR="00000000" w:rsidRPr="00000000">
        <w:rPr>
          <w:rFonts w:ascii="Times New Roman" w:cs="Times New Roman" w:eastAsia="Times New Roman" w:hAnsi="Times New Roman"/>
          <w:sz w:val="24"/>
          <w:szCs w:val="24"/>
          <w:rtl w:val="0"/>
        </w:rPr>
        <w:t xml:space="preserve">Your questions are important to us. During the town hall, you will have the opportunity to ask questions directly to our expert speaker. Please feel free to submit your questions beforehand to </w:t>
      </w:r>
      <w:r w:rsidDel="00000000" w:rsidR="00000000" w:rsidRPr="00000000">
        <w:rPr>
          <w:rFonts w:ascii="Times New Roman" w:cs="Times New Roman" w:eastAsia="Times New Roman" w:hAnsi="Times New Roman"/>
          <w:sz w:val="24"/>
          <w:szCs w:val="24"/>
          <w:highlight w:val="yellow"/>
          <w:rtl w:val="0"/>
        </w:rPr>
        <w:t xml:space="preserve">[HR Contact Email]</w:t>
      </w:r>
      <w:r w:rsidDel="00000000" w:rsidR="00000000" w:rsidRPr="00000000">
        <w:rPr>
          <w:rFonts w:ascii="Times New Roman" w:cs="Times New Roman" w:eastAsia="Times New Roman" w:hAnsi="Times New Roman"/>
          <w:sz w:val="24"/>
          <w:szCs w:val="24"/>
          <w:rtl w:val="0"/>
        </w:rPr>
        <w:t xml:space="preserve">, or you can ask them live during the session.</w:t>
      </w:r>
    </w:p>
    <w:p w:rsidR="00000000" w:rsidDel="00000000" w:rsidP="00000000" w:rsidRDefault="00000000" w:rsidRPr="00000000" w14:paraId="00000015">
      <w:pPr>
        <w:widowControl w:val="0"/>
        <w:numPr>
          <w:ilvl w:val="0"/>
          <w:numId w:val="1"/>
        </w:numPr>
        <w:tabs>
          <w:tab w:val="left" w:leader="none" w:pos="821"/>
        </w:tabs>
        <w:spacing w:line="246.99999999999994" w:lineRule="auto"/>
        <w:ind w:left="720" w:right="1039"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Supporting Vaccine Conversations:</w:t>
      </w:r>
      <w:r w:rsidDel="00000000" w:rsidR="00000000" w:rsidRPr="00000000">
        <w:rPr>
          <w:rFonts w:ascii="Times New Roman" w:cs="Times New Roman" w:eastAsia="Times New Roman" w:hAnsi="Times New Roman"/>
          <w:sz w:val="24"/>
          <w:szCs w:val="24"/>
          <w:rtl w:val="0"/>
        </w:rPr>
        <w:t xml:space="preserve"> We understand that discussing vaccinations can be a sensitive topic, and people may have differing viewpoints. The town hall will also focus on fostering a respectful and supportive environment, enabling open discussions among colleagues.</w:t>
      </w:r>
    </w:p>
    <w:p w:rsidR="00000000" w:rsidDel="00000000" w:rsidP="00000000" w:rsidRDefault="00000000" w:rsidRPr="00000000" w14:paraId="00000016">
      <w:pPr>
        <w:widowControl w:val="0"/>
        <w:numPr>
          <w:ilvl w:val="0"/>
          <w:numId w:val="1"/>
        </w:numPr>
        <w:tabs>
          <w:tab w:val="left" w:leader="none" w:pos="821"/>
        </w:tabs>
        <w:spacing w:line="246.99999999999994" w:lineRule="auto"/>
        <w:ind w:left="720" w:right="1039"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Resources and Follow-up Support:</w:t>
      </w:r>
      <w:r w:rsidDel="00000000" w:rsidR="00000000" w:rsidRPr="00000000">
        <w:rPr>
          <w:rFonts w:ascii="Times New Roman" w:cs="Times New Roman" w:eastAsia="Times New Roman" w:hAnsi="Times New Roman"/>
          <w:sz w:val="24"/>
          <w:szCs w:val="24"/>
          <w:rtl w:val="0"/>
        </w:rPr>
        <w:t xml:space="preserve"> Following the town hall, we will provide access to reliable resources and additional information to further support your decision-making process. Our HR team will also be available to answer any additional queries you may have.</w:t>
      </w:r>
    </w:p>
    <w:p w:rsidR="00000000" w:rsidDel="00000000" w:rsidP="00000000" w:rsidRDefault="00000000" w:rsidRPr="00000000" w14:paraId="00000017">
      <w:pPr>
        <w:widowControl w:val="0"/>
        <w:spacing w:before="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46.99999999999994" w:lineRule="auto"/>
        <w:ind w:left="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well-being is our top priority, and we want to ensure that you have all the necessary information to make an informed decision about vaccinations. We encourage everyone, regardless of their current vaccination status, to participate in this educational opportunity.</w:t>
      </w:r>
    </w:p>
    <w:p w:rsidR="00000000" w:rsidDel="00000000" w:rsidP="00000000" w:rsidRDefault="00000000" w:rsidRPr="00000000" w14:paraId="00000019">
      <w:pPr>
        <w:widowControl w:val="0"/>
        <w:spacing w:before="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before="1" w:line="246.99999999999994" w:lineRule="auto"/>
        <w:ind w:left="0" w:right="1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plan to attend the town hall, kindly RSVP to </w:t>
      </w:r>
      <w:r w:rsidDel="00000000" w:rsidR="00000000" w:rsidRPr="00000000">
        <w:rPr>
          <w:rFonts w:ascii="Times New Roman" w:cs="Times New Roman" w:eastAsia="Times New Roman" w:hAnsi="Times New Roman"/>
          <w:sz w:val="24"/>
          <w:szCs w:val="24"/>
          <w:highlight w:val="yellow"/>
          <w:rtl w:val="0"/>
        </w:rPr>
        <w:t xml:space="preserve">[HR Contact Email]</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sz w:val="24"/>
          <w:szCs w:val="24"/>
          <w:highlight w:val="yellow"/>
          <w:rtl w:val="0"/>
        </w:rPr>
        <w:t xml:space="preserve">[RSVP Deadline], </w:t>
      </w:r>
      <w:r w:rsidDel="00000000" w:rsidR="00000000" w:rsidRPr="00000000">
        <w:rPr>
          <w:rFonts w:ascii="Times New Roman" w:cs="Times New Roman" w:eastAsia="Times New Roman" w:hAnsi="Times New Roman"/>
          <w:sz w:val="24"/>
          <w:szCs w:val="24"/>
          <w:rtl w:val="0"/>
        </w:rPr>
        <w:t xml:space="preserve">indicating your preferred attendance mode (in-person or virtual).</w:t>
      </w:r>
    </w:p>
    <w:p w:rsidR="00000000" w:rsidDel="00000000" w:rsidP="00000000" w:rsidRDefault="00000000" w:rsidRPr="00000000" w14:paraId="0000001B">
      <w:pPr>
        <w:widowControl w:val="0"/>
        <w:spacing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before="1" w:line="246.99999999999994" w:lineRule="auto"/>
        <w:ind w:left="0" w:right="8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your active participation in this crucial event. Together, let's stay informed and united in our commitment to a healthy and resilient workplace.</w:t>
      </w:r>
    </w:p>
    <w:p w:rsidR="00000000" w:rsidDel="00000000" w:rsidP="00000000" w:rsidRDefault="00000000" w:rsidRPr="00000000" w14:paraId="0000001D">
      <w:pPr>
        <w:widowControl w:val="0"/>
        <w:spacing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6.99999999999994" w:lineRule="auto"/>
        <w:ind w:left="0" w:right="1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or need further information, please do not hesitate to reach out to our HR team at </w:t>
      </w:r>
      <w:r w:rsidDel="00000000" w:rsidR="00000000" w:rsidRPr="00000000">
        <w:rPr>
          <w:rFonts w:ascii="Times New Roman" w:cs="Times New Roman" w:eastAsia="Times New Roman" w:hAnsi="Times New Roman"/>
          <w:sz w:val="24"/>
          <w:szCs w:val="24"/>
          <w:highlight w:val="yellow"/>
          <w:rtl w:val="0"/>
        </w:rPr>
        <w:t xml:space="preserve">[HR Contact Email/Phone Number]. </w:t>
      </w:r>
      <w:r w:rsidDel="00000000" w:rsidR="00000000" w:rsidRPr="00000000">
        <w:rPr>
          <w:rFonts w:ascii="Times New Roman" w:cs="Times New Roman" w:eastAsia="Times New Roman" w:hAnsi="Times New Roman"/>
          <w:sz w:val="24"/>
          <w:szCs w:val="24"/>
          <w:rtl w:val="0"/>
        </w:rPr>
        <w:t xml:space="preserve">Thank you for being an essential part of </w:t>
      </w:r>
      <w:r w:rsidDel="00000000" w:rsidR="00000000" w:rsidRPr="00000000">
        <w:rPr>
          <w:rFonts w:ascii="Times New Roman" w:cs="Times New Roman" w:eastAsia="Times New Roman" w:hAnsi="Times New Roman"/>
          <w:sz w:val="24"/>
          <w:szCs w:val="24"/>
          <w:highlight w:val="yellow"/>
          <w:rtl w:val="0"/>
        </w:rPr>
        <w:t xml:space="preserve">[Company Name]'s </w:t>
      </w:r>
      <w:r w:rsidDel="00000000" w:rsidR="00000000" w:rsidRPr="00000000">
        <w:rPr>
          <w:rFonts w:ascii="Times New Roman" w:cs="Times New Roman" w:eastAsia="Times New Roman" w:hAnsi="Times New Roman"/>
          <w:sz w:val="24"/>
          <w:szCs w:val="24"/>
          <w:rtl w:val="0"/>
        </w:rPr>
        <w:t xml:space="preserve">efforts to promote a safe and supportive workplace for all.</w:t>
      </w:r>
    </w:p>
    <w:p w:rsidR="00000000" w:rsidDel="00000000" w:rsidP="00000000" w:rsidRDefault="00000000" w:rsidRPr="00000000" w14:paraId="0000001F">
      <w:pPr>
        <w:widowControl w:val="0"/>
        <w:spacing w:line="246.99999999999994" w:lineRule="auto"/>
        <w:ind w:left="0" w:right="11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61" w:lineRule="auto"/>
        <w:ind w:right="809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name]</w:t>
      </w:r>
    </w:p>
    <w:p w:rsidR="00000000" w:rsidDel="00000000" w:rsidP="00000000" w:rsidRDefault="00000000" w:rsidRPr="00000000" w14:paraId="00000021">
      <w:pPr>
        <w:widowControl w:val="0"/>
        <w:spacing w:line="261" w:lineRule="auto"/>
        <w:ind w:right="809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[HR Team]</w:t>
      </w:r>
    </w:p>
    <w:p w:rsidR="00000000" w:rsidDel="00000000" w:rsidP="00000000" w:rsidRDefault="00000000" w:rsidRPr="00000000" w14:paraId="00000022">
      <w:pPr>
        <w:widowControl w:val="0"/>
        <w:spacing w:line="182"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[Company Name]</w:t>
      </w:r>
    </w:p>
    <w:p w:rsidR="00000000" w:rsidDel="00000000" w:rsidP="00000000" w:rsidRDefault="00000000" w:rsidRPr="00000000" w14:paraId="00000023">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[Contact Information: Email/Phone Number]</w:t>
      </w:r>
    </w:p>
    <w:p w:rsidR="00000000" w:rsidDel="00000000" w:rsidP="00000000" w:rsidRDefault="00000000" w:rsidRPr="00000000" w14:paraId="00000024">
      <w:pPr>
        <w:widowControl w:val="0"/>
        <w:spacing w:line="246.99999999999994" w:lineRule="auto"/>
        <w:ind w:left="0" w:right="1115"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t xml:space="preserve">*INSERT PREFERRED LETTER 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